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17C" w:rsidRDefault="0088304C" w:rsidP="00E4017C">
      <w:pPr>
        <w:pStyle w:val="Zakladnystyl"/>
      </w:pPr>
      <w:bookmarkStart w:id="0" w:name="_GoBack"/>
      <w:bookmarkEnd w:id="0"/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834662827" r:id="rId8"/>
        </w:object>
      </w:r>
    </w:p>
    <w:p w:rsidR="00E4017C" w:rsidRDefault="00E4017C" w:rsidP="00E4017C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E4017C" w:rsidRDefault="00E4017C" w:rsidP="00E4017C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E4017C" w:rsidRDefault="00E4017C" w:rsidP="00E4017C">
      <w:pPr>
        <w:pStyle w:val="Zakladnystyl"/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:rsidR="00E4017C" w:rsidRDefault="00551564" w:rsidP="00E4017C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z </w:t>
      </w:r>
      <w:r w:rsidR="00D6622C">
        <w:rPr>
          <w:sz w:val="28"/>
          <w:szCs w:val="28"/>
        </w:rPr>
        <w:t xml:space="preserve">.... </w:t>
      </w:r>
      <w:r>
        <w:rPr>
          <w:sz w:val="28"/>
          <w:szCs w:val="28"/>
        </w:rPr>
        <w:t>2026</w:t>
      </w:r>
    </w:p>
    <w:p w:rsidR="00E4017C" w:rsidRDefault="00E4017C" w:rsidP="00E4017C">
      <w:pPr>
        <w:pStyle w:val="Zakladnystyl"/>
        <w:jc w:val="center"/>
        <w:rPr>
          <w:sz w:val="28"/>
          <w:szCs w:val="28"/>
        </w:rPr>
      </w:pPr>
    </w:p>
    <w:p w:rsidR="00BE5723" w:rsidRDefault="00E4017C" w:rsidP="005524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návrhu zákona</w:t>
      </w:r>
      <w:r w:rsidR="00EC78F3">
        <w:rPr>
          <w:b/>
          <w:bCs/>
          <w:sz w:val="28"/>
          <w:szCs w:val="28"/>
        </w:rPr>
        <w:t>,</w:t>
      </w:r>
      <w:r w:rsidR="00BD1298" w:rsidRPr="00BD1298">
        <w:t xml:space="preserve"> </w:t>
      </w:r>
      <w:r w:rsidR="00BE5723" w:rsidRPr="00BE5723">
        <w:rPr>
          <w:b/>
          <w:bCs/>
          <w:sz w:val="28"/>
          <w:szCs w:val="28"/>
        </w:rPr>
        <w:t>ktorým sa mení a dopĺňa zákon č. 160/2015 Z. z. Civilný sporový poriadok v znení neskorších predpisov a ktorým sa mení a dopĺňa zákon č. 97/1963 Zb. o m</w:t>
      </w:r>
      <w:r w:rsidR="00BE5723">
        <w:rPr>
          <w:b/>
          <w:bCs/>
          <w:sz w:val="28"/>
          <w:szCs w:val="28"/>
        </w:rPr>
        <w:t xml:space="preserve">edzinárodnom práve súkromnom a </w:t>
      </w:r>
      <w:r w:rsidR="00BE5723" w:rsidRPr="00BE5723">
        <w:rPr>
          <w:b/>
          <w:bCs/>
          <w:sz w:val="28"/>
          <w:szCs w:val="28"/>
        </w:rPr>
        <w:t xml:space="preserve">procesnom </w:t>
      </w:r>
    </w:p>
    <w:p w:rsidR="005524F8" w:rsidRPr="005524F8" w:rsidRDefault="00BE5723" w:rsidP="005524F8">
      <w:pPr>
        <w:jc w:val="center"/>
        <w:rPr>
          <w:b/>
          <w:bCs/>
          <w:sz w:val="28"/>
          <w:szCs w:val="28"/>
        </w:rPr>
      </w:pPr>
      <w:r w:rsidRPr="00BE5723">
        <w:rPr>
          <w:b/>
          <w:bCs/>
          <w:sz w:val="28"/>
          <w:szCs w:val="28"/>
        </w:rPr>
        <w:t>v znení neskorších predpisov</w:t>
      </w:r>
    </w:p>
    <w:p w:rsidR="00EC78F3" w:rsidRPr="00EC78F3" w:rsidRDefault="00EC78F3" w:rsidP="00EC78F3">
      <w:pPr>
        <w:jc w:val="center"/>
        <w:rPr>
          <w:b/>
          <w:bCs/>
          <w:sz w:val="28"/>
          <w:szCs w:val="28"/>
        </w:rPr>
      </w:pPr>
    </w:p>
    <w:p w:rsidR="00E4017C" w:rsidRDefault="00E4017C" w:rsidP="00E4017C">
      <w:pPr>
        <w:jc w:val="center"/>
        <w:rPr>
          <w:b/>
          <w:bCs/>
          <w:sz w:val="28"/>
          <w:szCs w:val="28"/>
        </w:rPr>
      </w:pPr>
    </w:p>
    <w:p w:rsidR="00E4017C" w:rsidRDefault="00E4017C" w:rsidP="00E4017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E4017C" w:rsidTr="00E401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017C" w:rsidRDefault="00E4017C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4017C" w:rsidRDefault="00E4017C">
            <w:pPr>
              <w:pStyle w:val="Zakladnystyl"/>
              <w:spacing w:line="276" w:lineRule="auto"/>
              <w:rPr>
                <w:sz w:val="24"/>
                <w:szCs w:val="24"/>
              </w:rPr>
            </w:pPr>
          </w:p>
        </w:tc>
      </w:tr>
      <w:tr w:rsidR="00E4017C" w:rsidTr="00E401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4017C" w:rsidRDefault="00E4017C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4017C" w:rsidRDefault="00EC78F3">
            <w:pPr>
              <w:pStyle w:val="Zakladnysty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minister</w:t>
            </w:r>
            <w:r w:rsidR="00D71059">
              <w:rPr>
                <w:sz w:val="24"/>
                <w:szCs w:val="24"/>
              </w:rPr>
              <w:t xml:space="preserve"> </w:t>
            </w:r>
            <w:r w:rsidR="00774355">
              <w:rPr>
                <w:sz w:val="24"/>
                <w:szCs w:val="24"/>
              </w:rPr>
              <w:t>s</w:t>
            </w:r>
            <w:r w:rsidR="00E4017C">
              <w:rPr>
                <w:sz w:val="24"/>
                <w:szCs w:val="24"/>
              </w:rPr>
              <w:t>pravodlivosti Slovenskej republiky</w:t>
            </w:r>
          </w:p>
        </w:tc>
      </w:tr>
    </w:tbl>
    <w:p w:rsidR="00E4017C" w:rsidRDefault="00E4017C" w:rsidP="00E4017C">
      <w:pPr>
        <w:pStyle w:val="Vlada"/>
        <w:jc w:val="both"/>
      </w:pPr>
      <w:r>
        <w:t>Vláda</w:t>
      </w:r>
    </w:p>
    <w:p w:rsidR="00E4017C" w:rsidRDefault="00E4017C" w:rsidP="00E4017C">
      <w:pPr>
        <w:jc w:val="both"/>
      </w:pPr>
    </w:p>
    <w:p w:rsidR="00E4017C" w:rsidRDefault="00E4017C" w:rsidP="00E4017C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schvaľuje </w:t>
      </w:r>
    </w:p>
    <w:p w:rsidR="00E4017C" w:rsidRDefault="00E4017C" w:rsidP="00E4017C">
      <w:pPr>
        <w:jc w:val="both"/>
        <w:rPr>
          <w:b/>
          <w:bCs/>
          <w:sz w:val="24"/>
          <w:szCs w:val="24"/>
        </w:rPr>
      </w:pPr>
    </w:p>
    <w:p w:rsidR="00E4017C" w:rsidRPr="00EC78F3" w:rsidRDefault="00901092" w:rsidP="00EC78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A.1</w:t>
      </w:r>
      <w:r>
        <w:rPr>
          <w:sz w:val="24"/>
          <w:szCs w:val="24"/>
        </w:rPr>
        <w:tab/>
      </w:r>
      <w:r w:rsidR="00E4017C">
        <w:rPr>
          <w:sz w:val="24"/>
          <w:szCs w:val="24"/>
        </w:rPr>
        <w:t xml:space="preserve">návrh </w:t>
      </w:r>
      <w:r w:rsidR="00EC78F3" w:rsidRPr="00EC78F3">
        <w:rPr>
          <w:sz w:val="24"/>
          <w:szCs w:val="24"/>
        </w:rPr>
        <w:t xml:space="preserve">zákona, </w:t>
      </w:r>
      <w:r w:rsidR="00BE5723" w:rsidRPr="00BE5723">
        <w:rPr>
          <w:sz w:val="24"/>
          <w:szCs w:val="24"/>
        </w:rPr>
        <w:t>ktorým sa mení a dopĺňa zákon č. 160/2015 Z. z. Civilný sporový poriadok v znení neskorších predpisov a ktorým sa mení</w:t>
      </w:r>
      <w:r w:rsidR="003010BD">
        <w:rPr>
          <w:sz w:val="24"/>
          <w:szCs w:val="24"/>
        </w:rPr>
        <w:t xml:space="preserve"> a dopĺňa zákon č. 97/1963 Zb. </w:t>
      </w:r>
      <w:r w:rsidR="00BE5723" w:rsidRPr="00BE5723">
        <w:rPr>
          <w:sz w:val="24"/>
          <w:szCs w:val="24"/>
        </w:rPr>
        <w:t>o medzinárodnom</w:t>
      </w:r>
      <w:r w:rsidR="00BE5723">
        <w:rPr>
          <w:sz w:val="24"/>
          <w:szCs w:val="24"/>
        </w:rPr>
        <w:t xml:space="preserve"> práve súkromnom a</w:t>
      </w:r>
      <w:r w:rsidR="00BE5723" w:rsidRPr="00BE5723">
        <w:rPr>
          <w:sz w:val="24"/>
          <w:szCs w:val="24"/>
        </w:rPr>
        <w:t xml:space="preserve"> procesnom v znení neskorších predpisov</w:t>
      </w:r>
      <w:r w:rsidR="006111B4">
        <w:rPr>
          <w:sz w:val="24"/>
          <w:szCs w:val="24"/>
        </w:rPr>
        <w:t>;</w:t>
      </w:r>
    </w:p>
    <w:p w:rsidR="00E4017C" w:rsidRDefault="00E4017C" w:rsidP="00E4017C">
      <w:pPr>
        <w:jc w:val="both"/>
        <w:rPr>
          <w:b/>
          <w:bCs/>
          <w:sz w:val="24"/>
          <w:szCs w:val="24"/>
        </w:rPr>
      </w:pPr>
    </w:p>
    <w:p w:rsidR="00E4017C" w:rsidRDefault="00E4017C" w:rsidP="00E4017C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poveruje </w:t>
      </w:r>
    </w:p>
    <w:p w:rsidR="00E4017C" w:rsidRDefault="00E4017C" w:rsidP="00E4017C">
      <w:pPr>
        <w:jc w:val="both"/>
        <w:rPr>
          <w:sz w:val="24"/>
          <w:szCs w:val="24"/>
        </w:rPr>
      </w:pPr>
    </w:p>
    <w:p w:rsidR="00E4017C" w:rsidRDefault="00E4017C" w:rsidP="00E4017C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Slovenskej republiky </w:t>
      </w:r>
    </w:p>
    <w:p w:rsidR="00E4017C" w:rsidRDefault="00E4017C" w:rsidP="00E4017C">
      <w:pPr>
        <w:jc w:val="both"/>
        <w:rPr>
          <w:sz w:val="24"/>
          <w:szCs w:val="24"/>
        </w:rPr>
      </w:pPr>
    </w:p>
    <w:p w:rsidR="00E4017C" w:rsidRDefault="00E4017C" w:rsidP="00E4017C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B.1</w:t>
      </w:r>
      <w:r>
        <w:rPr>
          <w:sz w:val="24"/>
          <w:szCs w:val="24"/>
        </w:rPr>
        <w:tab/>
        <w:t>predložiť Národnej rade Slovenskej</w:t>
      </w:r>
      <w:r w:rsidR="006111B4">
        <w:rPr>
          <w:sz w:val="24"/>
          <w:szCs w:val="24"/>
        </w:rPr>
        <w:t xml:space="preserve"> republiky vládny návrh zákona,</w:t>
      </w:r>
    </w:p>
    <w:p w:rsidR="00E4017C" w:rsidRDefault="00E4017C" w:rsidP="00E401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4017C" w:rsidRDefault="00E4017C" w:rsidP="00E4017C">
      <w:pPr>
        <w:ind w:left="1410" w:hanging="1050"/>
        <w:jc w:val="both"/>
        <w:rPr>
          <w:sz w:val="16"/>
          <w:szCs w:val="16"/>
        </w:rPr>
      </w:pPr>
    </w:p>
    <w:p w:rsidR="00E4017C" w:rsidRDefault="00EC78F3" w:rsidP="00E4017C">
      <w:pPr>
        <w:ind w:left="1410" w:hanging="105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ministra</w:t>
      </w:r>
      <w:r w:rsidR="00D71059">
        <w:rPr>
          <w:b/>
          <w:sz w:val="24"/>
          <w:szCs w:val="24"/>
        </w:rPr>
        <w:t xml:space="preserve"> </w:t>
      </w:r>
      <w:r w:rsidR="00E4017C">
        <w:rPr>
          <w:b/>
          <w:sz w:val="24"/>
          <w:szCs w:val="24"/>
        </w:rPr>
        <w:t xml:space="preserve">spravodlivosti Slovenskej republiky </w:t>
      </w:r>
    </w:p>
    <w:p w:rsidR="00E4017C" w:rsidRDefault="00E4017C" w:rsidP="00E4017C">
      <w:pPr>
        <w:ind w:left="1410" w:hanging="1050"/>
        <w:jc w:val="both"/>
        <w:rPr>
          <w:sz w:val="24"/>
          <w:szCs w:val="24"/>
        </w:rPr>
      </w:pPr>
    </w:p>
    <w:p w:rsidR="00E4017C" w:rsidRDefault="00E4017C" w:rsidP="00E4017C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B.2 </w:t>
      </w:r>
      <w:r>
        <w:rPr>
          <w:sz w:val="24"/>
          <w:szCs w:val="24"/>
        </w:rPr>
        <w:tab/>
        <w:t>uviesť a odôvodniť v</w:t>
      </w:r>
      <w:r w:rsidR="004269B0">
        <w:rPr>
          <w:sz w:val="24"/>
          <w:szCs w:val="24"/>
        </w:rPr>
        <w:t xml:space="preserve"> </w:t>
      </w:r>
      <w:r>
        <w:rPr>
          <w:sz w:val="24"/>
          <w:szCs w:val="24"/>
        </w:rPr>
        <w:t>Národnej rade Slovenskej</w:t>
      </w:r>
      <w:r w:rsidR="00411F9D">
        <w:rPr>
          <w:sz w:val="24"/>
          <w:szCs w:val="24"/>
        </w:rPr>
        <w:t xml:space="preserve"> republiky vládny návrh zákona;</w:t>
      </w:r>
    </w:p>
    <w:p w:rsidR="00D6622C" w:rsidRPr="00E50695" w:rsidRDefault="00D6622C" w:rsidP="00D6622C">
      <w:pPr>
        <w:jc w:val="both"/>
        <w:rPr>
          <w:sz w:val="24"/>
          <w:szCs w:val="24"/>
        </w:rPr>
      </w:pPr>
    </w:p>
    <w:p w:rsidR="00E4017C" w:rsidRDefault="00E4017C" w:rsidP="00E4017C">
      <w:pPr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Vykonajú:</w:t>
      </w:r>
      <w:r>
        <w:rPr>
          <w:sz w:val="24"/>
          <w:szCs w:val="24"/>
        </w:rPr>
        <w:tab/>
        <w:t xml:space="preserve">predseda vlády Slovenskej republiky  </w:t>
      </w:r>
    </w:p>
    <w:p w:rsidR="00E50695" w:rsidRDefault="00E50695" w:rsidP="00E4017C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mini</w:t>
      </w:r>
      <w:r w:rsidR="00EC78F3">
        <w:rPr>
          <w:sz w:val="24"/>
          <w:szCs w:val="24"/>
        </w:rPr>
        <w:t>ster</w:t>
      </w:r>
      <w:r w:rsidRPr="00E50695">
        <w:rPr>
          <w:sz w:val="24"/>
          <w:szCs w:val="24"/>
        </w:rPr>
        <w:t xml:space="preserve"> </w:t>
      </w:r>
      <w:r>
        <w:rPr>
          <w:sz w:val="24"/>
          <w:szCs w:val="24"/>
        </w:rPr>
        <w:t>spravodlivosti</w:t>
      </w:r>
      <w:r w:rsidRPr="00E50695">
        <w:rPr>
          <w:sz w:val="24"/>
          <w:szCs w:val="24"/>
        </w:rPr>
        <w:t xml:space="preserve"> Slovenskej republiky</w:t>
      </w:r>
    </w:p>
    <w:p w:rsidR="00E4017C" w:rsidRDefault="00E4017C" w:rsidP="00230D31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4017C" w:rsidRDefault="00E4017C" w:rsidP="00230D3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</w:p>
    <w:p w:rsidR="005A18EC" w:rsidRDefault="00E4017C" w:rsidP="00080CA4">
      <w:pPr>
        <w:jc w:val="both"/>
        <w:outlineLvl w:val="0"/>
      </w:pPr>
      <w:r>
        <w:rPr>
          <w:b/>
          <w:bCs/>
          <w:sz w:val="24"/>
          <w:szCs w:val="24"/>
        </w:rPr>
        <w:t>Na vedomie:</w:t>
      </w:r>
      <w:r>
        <w:rPr>
          <w:sz w:val="24"/>
          <w:szCs w:val="24"/>
        </w:rPr>
        <w:tab/>
        <w:t>predseda Nár</w:t>
      </w:r>
      <w:r w:rsidR="00552564">
        <w:rPr>
          <w:sz w:val="24"/>
          <w:szCs w:val="24"/>
        </w:rPr>
        <w:t>odnej rady Slovenskej republiky</w:t>
      </w:r>
    </w:p>
    <w:sectPr w:rsidR="005A1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04C" w:rsidRDefault="0088304C" w:rsidP="005D3218">
      <w:r>
        <w:separator/>
      </w:r>
    </w:p>
  </w:endnote>
  <w:endnote w:type="continuationSeparator" w:id="0">
    <w:p w:rsidR="0088304C" w:rsidRDefault="0088304C" w:rsidP="005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04C" w:rsidRDefault="0088304C" w:rsidP="005D3218">
      <w:r>
        <w:separator/>
      </w:r>
    </w:p>
  </w:footnote>
  <w:footnote w:type="continuationSeparator" w:id="0">
    <w:p w:rsidR="0088304C" w:rsidRDefault="0088304C" w:rsidP="005D3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17C"/>
    <w:rsid w:val="000159F8"/>
    <w:rsid w:val="00027148"/>
    <w:rsid w:val="0005032D"/>
    <w:rsid w:val="00080CA4"/>
    <w:rsid w:val="00082A45"/>
    <w:rsid w:val="00082F46"/>
    <w:rsid w:val="000B324F"/>
    <w:rsid w:val="00132721"/>
    <w:rsid w:val="00230D31"/>
    <w:rsid w:val="0027465B"/>
    <w:rsid w:val="00274795"/>
    <w:rsid w:val="002B4E42"/>
    <w:rsid w:val="002D4E5D"/>
    <w:rsid w:val="003010BD"/>
    <w:rsid w:val="003032EB"/>
    <w:rsid w:val="003332B7"/>
    <w:rsid w:val="003C2B56"/>
    <w:rsid w:val="003E15E6"/>
    <w:rsid w:val="00411F9D"/>
    <w:rsid w:val="004269B0"/>
    <w:rsid w:val="00460ADE"/>
    <w:rsid w:val="004926FD"/>
    <w:rsid w:val="004C5671"/>
    <w:rsid w:val="004D029F"/>
    <w:rsid w:val="00515121"/>
    <w:rsid w:val="00531E9D"/>
    <w:rsid w:val="00534EA8"/>
    <w:rsid w:val="00551564"/>
    <w:rsid w:val="005524F8"/>
    <w:rsid w:val="00552564"/>
    <w:rsid w:val="00552D45"/>
    <w:rsid w:val="005A18EC"/>
    <w:rsid w:val="005D3218"/>
    <w:rsid w:val="006042C7"/>
    <w:rsid w:val="006111B4"/>
    <w:rsid w:val="00685218"/>
    <w:rsid w:val="006E3F37"/>
    <w:rsid w:val="00774355"/>
    <w:rsid w:val="00790064"/>
    <w:rsid w:val="007D46AB"/>
    <w:rsid w:val="007D5843"/>
    <w:rsid w:val="00801CBA"/>
    <w:rsid w:val="0088304C"/>
    <w:rsid w:val="008866CC"/>
    <w:rsid w:val="0088737E"/>
    <w:rsid w:val="008969DB"/>
    <w:rsid w:val="00901092"/>
    <w:rsid w:val="00935CFA"/>
    <w:rsid w:val="00940240"/>
    <w:rsid w:val="00981D0D"/>
    <w:rsid w:val="009A3350"/>
    <w:rsid w:val="00A24136"/>
    <w:rsid w:val="00A46F40"/>
    <w:rsid w:val="00AA0B90"/>
    <w:rsid w:val="00AE0A42"/>
    <w:rsid w:val="00B16F5D"/>
    <w:rsid w:val="00B558D8"/>
    <w:rsid w:val="00B675DD"/>
    <w:rsid w:val="00B931E6"/>
    <w:rsid w:val="00BA0CAF"/>
    <w:rsid w:val="00BA4005"/>
    <w:rsid w:val="00BD1298"/>
    <w:rsid w:val="00BE2915"/>
    <w:rsid w:val="00BE5723"/>
    <w:rsid w:val="00BE57C0"/>
    <w:rsid w:val="00BF41B8"/>
    <w:rsid w:val="00C359D5"/>
    <w:rsid w:val="00C65A92"/>
    <w:rsid w:val="00C8166E"/>
    <w:rsid w:val="00C85E07"/>
    <w:rsid w:val="00CA5BC7"/>
    <w:rsid w:val="00D6622C"/>
    <w:rsid w:val="00D71059"/>
    <w:rsid w:val="00D774C6"/>
    <w:rsid w:val="00E4017C"/>
    <w:rsid w:val="00E50695"/>
    <w:rsid w:val="00EB51FC"/>
    <w:rsid w:val="00EC78F3"/>
    <w:rsid w:val="00F61D95"/>
    <w:rsid w:val="00FB1CF8"/>
    <w:rsid w:val="00FC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C78F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E4017C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E4017C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411F9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11F9D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11F9D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11F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11F9D"/>
    <w:rPr>
      <w:rFonts w:ascii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11F9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411F9D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5D321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D3218"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5D321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D3218"/>
    <w:rPr>
      <w:rFonts w:ascii="Times New Roman" w:hAnsi="Times New Roman" w:cs="Times New Roman"/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EC78F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EC78F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71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WKX3UHSAJ2R6-2-1436567</_dlc_DocId>
    <_dlc_DocIdUrl xmlns="e60a29af-d413-48d4-bd90-fe9d2a897e4b">
      <Url>https://ovdmasv601/sites/DMS/_layouts/15/DocIdRedir.aspx?ID=WKX3UHSAJ2R6-2-1436567</Url>
      <Description>WKX3UHSAJ2R6-2-1436567</Description>
    </_dlc_DocIdUrl>
  </documentManagement>
</p:properties>
</file>

<file path=customXml/itemProps1.xml><?xml version="1.0" encoding="utf-8"?>
<ds:datastoreItem xmlns:ds="http://schemas.openxmlformats.org/officeDocument/2006/customXml" ds:itemID="{38093D89-CADB-4EDB-A17D-3E46AD20B708}"/>
</file>

<file path=customXml/itemProps2.xml><?xml version="1.0" encoding="utf-8"?>
<ds:datastoreItem xmlns:ds="http://schemas.openxmlformats.org/officeDocument/2006/customXml" ds:itemID="{DC4EAF87-AE38-4492-838D-13A4F1AFA509}"/>
</file>

<file path=customXml/itemProps3.xml><?xml version="1.0" encoding="utf-8"?>
<ds:datastoreItem xmlns:ds="http://schemas.openxmlformats.org/officeDocument/2006/customXml" ds:itemID="{5310C750-25F1-4844-8ED2-D8E16102BE77}"/>
</file>

<file path=customXml/itemProps4.xml><?xml version="1.0" encoding="utf-8"?>
<ds:datastoreItem xmlns:ds="http://schemas.openxmlformats.org/officeDocument/2006/customXml" ds:itemID="{90584082-C101-413D-841C-B8F01B92C2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2026-03-10T14:47:00Z</dcterms:created>
  <dcterms:modified xsi:type="dcterms:W3CDTF">2026-03-10T14:47:00Z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b502d491-cf2e-453b-93c5-5395781f246f</vt:lpwstr>
  </property>
</Properties>
</file>